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  <w:r w:rsidR="00C573FA">
        <w:rPr>
          <w:rFonts w:ascii="Calibri" w:hAnsi="Calibri" w:cs="Calibri"/>
          <w:b/>
          <w:bCs/>
          <w:color w:val="auto"/>
          <w:sz w:val="20"/>
          <w:szCs w:val="20"/>
        </w:rPr>
        <w:t>/кредита</w:t>
      </w:r>
    </w:p>
    <w:p w:rsidR="00FC2FAC" w:rsidRPr="00676B6B" w:rsidRDefault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выдачу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</w:t>
      </w:r>
      <w:r w:rsidR="001435E1">
        <w:rPr>
          <w:rStyle w:val="a7"/>
          <w:rFonts w:ascii="Calibri" w:hAnsi="Calibri" w:cs="Calibri"/>
          <w:color w:val="auto"/>
          <w:sz w:val="20"/>
          <w:szCs w:val="20"/>
        </w:rPr>
        <w:footnoteReference w:customMarkFollows="1" w:id="1"/>
        <w:t>*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1975"/>
        <w:gridCol w:w="2336"/>
      </w:tblGrid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:rsidTr="00C12A99">
        <w:trPr>
          <w:trHeight w:val="4330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-прямая гарантия для инвестиций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застройщиков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обеспечения гарантии исполнения контракта</w:t>
            </w:r>
          </w:p>
          <w:p w:rsidR="005E16B6" w:rsidRPr="00676B6B" w:rsidRDefault="005E16B6" w:rsidP="00580745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</w:t>
            </w:r>
            <w:r w:rsidR="008F369A"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прямая гарантия для обеспечения кредита на исполнение контракта</w:t>
            </w:r>
          </w:p>
          <w:p w:rsidR="008F369A" w:rsidRPr="00DB2937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r w:rsidRPr="008F369A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выданных кредитов</w:t>
            </w:r>
          </w:p>
          <w:p w:rsidR="008F369A" w:rsidRPr="00DB2937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рямая гарантия для обеспечения </w:t>
            </w:r>
            <w:proofErr w:type="spellStart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реструктурируемых</w:t>
            </w:r>
            <w:proofErr w:type="spellEnd"/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/рефинансируемых кредитов</w:t>
            </w:r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</w:t>
            </w:r>
            <w:r w:rsidRPr="00DB2937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рямая гарантия для обеспечения кредитов для неторгового сектора с целью пополнения оборотных средств</w:t>
            </w:r>
          </w:p>
          <w:p w:rsidR="008F369A" w:rsidRPr="00676B6B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контргарантия</w:t>
            </w:r>
            <w:proofErr w:type="spellEnd"/>
          </w:p>
          <w:p w:rsidR="008F369A" w:rsidRDefault="008F369A" w:rsidP="008F369A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синдицированная гарантия</w:t>
            </w:r>
          </w:p>
          <w:p w:rsidR="005576E3" w:rsidRDefault="008F369A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  <w:p w:rsidR="005576E3" w:rsidRDefault="005576E3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Дальнего Востока и моногородов,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Дальнего Востока и моногородов)</w:t>
            </w:r>
          </w:p>
          <w:p w:rsidR="005B6057" w:rsidRDefault="005B6057" w:rsidP="005576E3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прямая гарантия для экспортеров, выдаваемая совместно с поручительством РГО (</w:t>
            </w:r>
            <w:proofErr w:type="spellStart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для экспортеров)</w:t>
            </w:r>
          </w:p>
          <w:p w:rsidR="005576E3" w:rsidRPr="008F369A" w:rsidRDefault="005576E3" w:rsidP="005576E3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F246CF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F246CF" w:rsidRDefault="00F246CF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1.5.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Вид кредитного продукта АО «МСП Банк»: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Приграничные территории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приграничных территорий в соответствии с Распоряжением Правительства 2193-Р)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Дальневосточный гектар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получивших земельный участок на территории ДФО в соответствии с 119-ФЗ)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-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Территории опережающего развития (для резидентов территорий опережающего развития в соответствии с 473-ФЗ)</w:t>
            </w:r>
          </w:p>
          <w:p w:rsidR="00F246CF" w:rsidRPr="00F246CF" w:rsidRDefault="00F246CF" w:rsidP="00F246CF">
            <w:pPr>
              <w:spacing w:before="100" w:beforeAutospacing="1" w:after="100" w:afterAutospacing="1"/>
              <w:contextualSpacing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F246CF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- Свободный порт Владивосток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(для резидентов территории с особыми режимами регулирования в соответствии с 212-ФЗ)</w:t>
            </w:r>
          </w:p>
          <w:p w:rsidR="00F246CF" w:rsidRPr="00A2711D" w:rsidRDefault="00835975" w:rsidP="0083597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- </w:t>
            </w:r>
            <w:r w:rsidRPr="00835975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Прямое кредитование АО «МСП Банк»</w:t>
            </w:r>
            <w:r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в рамках иных кредитных продуктов банка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246CF" w:rsidRPr="00463946" w:rsidRDefault="00F246CF" w:rsidP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F246CF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1.8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(залоги и поручительство)</w:t>
            </w:r>
            <w:r w:rsidR="00692E96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По продуктам с участием РГО указать сумму и срок поручительства РГО 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F246CF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 кредит (наименование, если применимо)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Региональная гарантийная организация, участвующая в проекте (наименование, если применимо)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F246CF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Региональной гарантийной организации (ФИО, должность, контактный телефон, адрес электронной почты)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 в случае 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1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FC2FAC" w:rsidRPr="00676B6B" w:rsidRDefault="00FC2FAC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  <w:p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003980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 форме)  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255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676B6B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Выручка Заемщика от реализации без НДС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870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 w:rsidP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trHeight w:val="180"/>
          <w:jc w:val="center"/>
        </w:trPr>
        <w:tc>
          <w:tcPr>
            <w:tcW w:w="656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vMerge w:val="restart"/>
            <w:tcBorders>
              <w:top w:val="dotted" w:sz="6" w:space="0" w:color="000000"/>
              <w:left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Del="006231D2" w:rsidRDefault="00E573E6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Средняя численность работников за 2 годовые отчетные даты, предшествующие дате обращения в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Корпорацию</w:t>
            </w:r>
            <w:r w:rsidR="00E02EB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AF482C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(определяется с учетом всех его работников, в том числе работников, работающих по гражданско-правовым договорам или по совместительству</w:t>
            </w:r>
            <w:r w:rsidR="00C727D2" w:rsidRPr="00676B6B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, работников представительств, филиалов и других обособленных подразделений)</w:t>
            </w: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74611B">
            <w:pPr>
              <w:jc w:val="center"/>
              <w:rPr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01.01.201_</w:t>
            </w:r>
          </w:p>
        </w:tc>
      </w:tr>
      <w:tr w:rsidR="00676B6B" w:rsidRPr="00676B6B" w:rsidTr="00C12A99">
        <w:trPr>
          <w:trHeight w:val="555"/>
          <w:jc w:val="center"/>
        </w:trPr>
        <w:tc>
          <w:tcPr>
            <w:tcW w:w="656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4307" w:type="dxa"/>
            <w:vMerge/>
            <w:tcBorders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231D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  <w:tc>
          <w:tcPr>
            <w:tcW w:w="233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A2711D" w:rsidRDefault="00237013" w:rsidP="006231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2.6.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237013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.8.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23701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2.9.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(e-mail, телефон)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47717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C12A99">
              <w:rPr>
                <w:rFonts w:ascii="Calibri" w:hAnsi="Calibri" w:cs="Calibri"/>
                <w:color w:val="auto"/>
                <w:sz w:val="20"/>
                <w:szCs w:val="20"/>
              </w:rPr>
              <w:t>11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:rsidTr="00BD0B72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 (наименование, регистрационный номер)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3" w:type="dxa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:rsidTr="00C12A99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 к поддержанию, созданию и модернизации высокопроизводительных рабочих мест</w:t>
            </w:r>
          </w:p>
        </w:tc>
        <w:tc>
          <w:tcPr>
            <w:tcW w:w="4376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:rsidR="00A12F7C" w:rsidRDefault="00FC2FA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Настоящим Заемщик выражает свое согласие на предоставление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</w:t>
      </w:r>
      <w:r w:rsidR="005F168F">
        <w:rPr>
          <w:rFonts w:ascii="Calibri" w:hAnsi="Calibri" w:cs="Calibri"/>
          <w:color w:val="auto"/>
          <w:sz w:val="20"/>
          <w:szCs w:val="20"/>
        </w:rPr>
        <w:t>ей в Банк-партнер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информации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(документов)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о Заемщике (в том числе о финансовом состоянии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и сведений (документов</w:t>
      </w:r>
      <w:r w:rsidRPr="00676B6B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>, необходимых для идентификации)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, согласие на обработку персональных данных </w:t>
      </w:r>
      <w:r w:rsidRPr="00F3255B">
        <w:rPr>
          <w:rFonts w:ascii="Calibri" w:hAnsi="Calibri" w:cs="Calibri"/>
          <w:color w:val="auto"/>
          <w:sz w:val="20"/>
          <w:szCs w:val="20"/>
        </w:rPr>
        <w:t>Заемщика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 xml:space="preserve"> Корпор</w:t>
      </w:r>
      <w:r w:rsidR="00093105" w:rsidRPr="00C2314F">
        <w:rPr>
          <w:rFonts w:ascii="Calibri" w:hAnsi="Calibri" w:cs="Calibri"/>
          <w:color w:val="auto"/>
          <w:sz w:val="20"/>
          <w:szCs w:val="20"/>
        </w:rPr>
        <w:t>а</w:t>
      </w:r>
      <w:r w:rsidR="00276C2B" w:rsidRPr="00F3255B">
        <w:rPr>
          <w:rFonts w:ascii="Calibri" w:hAnsi="Calibri" w:cs="Calibri"/>
          <w:color w:val="auto"/>
          <w:sz w:val="20"/>
          <w:szCs w:val="20"/>
        </w:rPr>
        <w:t>цией</w:t>
      </w:r>
      <w:r w:rsidR="00587C47">
        <w:rPr>
          <w:rFonts w:ascii="Calibri" w:hAnsi="Calibri" w:cs="Calibri"/>
          <w:color w:val="auto"/>
          <w:sz w:val="20"/>
          <w:szCs w:val="20"/>
        </w:rPr>
        <w:t xml:space="preserve"> и Банками-партнерами</w:t>
      </w:r>
      <w:r w:rsidRPr="00F3255B">
        <w:rPr>
          <w:rFonts w:ascii="Calibri" w:hAnsi="Calibri" w:cs="Calibri"/>
          <w:color w:val="auto"/>
          <w:sz w:val="20"/>
          <w:szCs w:val="20"/>
        </w:rPr>
        <w:t>,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а также другой необходимой информации, включая сведения и документы, составляющие банковскую тайну, для решения вопроса о предоставлении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Корпорацией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9D578A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D00308" w:rsidRDefault="00D00308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00308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другой информации, включая сведения и документы, составляющие банковскую тайну, связанные с предоставлением независимой гарантии Корпорации и сопровождением кредита, обеспечиваемого данной гарантией, а также согласие на обработку персональных данных Заемщика Корпорацией.</w:t>
      </w:r>
    </w:p>
    <w:p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:rsidR="00BE6B32" w:rsidRPr="00FF4DFC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:rsidR="00FC2FAC" w:rsidRDefault="00FC2FAC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003980" w:rsidRDefault="00003980" w:rsidP="00FC2FAC">
      <w:pPr>
        <w:jc w:val="both"/>
        <w:rPr>
          <w:color w:val="auto"/>
          <w:sz w:val="24"/>
          <w:szCs w:val="24"/>
        </w:rPr>
      </w:pPr>
    </w:p>
    <w:p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Pr="009550F1">
        <w:rPr>
          <w:rStyle w:val="a7"/>
          <w:b/>
          <w:bCs/>
          <w:sz w:val="20"/>
        </w:rPr>
        <w:footnoteReference w:id="3"/>
      </w:r>
    </w:p>
    <w:tbl>
      <w:tblPr>
        <w:tblW w:w="106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283"/>
        <w:gridCol w:w="709"/>
        <w:gridCol w:w="153"/>
        <w:gridCol w:w="414"/>
        <w:gridCol w:w="142"/>
        <w:gridCol w:w="245"/>
        <w:gridCol w:w="199"/>
        <w:gridCol w:w="37"/>
        <w:gridCol w:w="189"/>
        <w:gridCol w:w="61"/>
        <w:gridCol w:w="244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68"/>
        <w:gridCol w:w="179"/>
        <w:gridCol w:w="37"/>
        <w:gridCol w:w="26"/>
        <w:gridCol w:w="76"/>
        <w:gridCol w:w="168"/>
        <w:gridCol w:w="118"/>
        <w:gridCol w:w="6"/>
        <w:gridCol w:w="139"/>
        <w:gridCol w:w="139"/>
        <w:gridCol w:w="36"/>
        <w:gridCol w:w="567"/>
        <w:gridCol w:w="676"/>
        <w:gridCol w:w="33"/>
        <w:gridCol w:w="14"/>
        <w:gridCol w:w="553"/>
        <w:gridCol w:w="142"/>
        <w:gridCol w:w="425"/>
        <w:gridCol w:w="339"/>
        <w:gridCol w:w="247"/>
      </w:tblGrid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81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532" w:type="dxa"/>
            <w:gridSpan w:val="3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53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398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670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C32A70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398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670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50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8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pStyle w:val="9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08AE4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638" w:type="dxa"/>
            <w:gridSpan w:val="2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E26BC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78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DAA8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54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6114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3.2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1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1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81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:rsidTr="00C32A70">
        <w:trPr>
          <w:cantSplit/>
          <w:trHeight w:val="82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3.6</w:t>
            </w:r>
          </w:p>
        </w:tc>
        <w:tc>
          <w:tcPr>
            <w:tcW w:w="378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 в Российской Федерации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056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602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823" w:type="dxa"/>
            <w:gridSpan w:val="3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704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7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cantSplit/>
          <w:trHeight w:val="306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58" w:type="dxa"/>
            <w:gridSpan w:val="4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:rsidTr="000B322C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9.1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316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rPr>
          <w:trHeight w:val="23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8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:rsidTr="000B322C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9.7  Корпус (строение)</w:t>
            </w: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:rsidTr="000B322C">
        <w:trPr>
          <w:cantSplit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:rsidTr="000B322C">
        <w:trPr>
          <w:cantSplit/>
          <w:trHeight w:val="40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78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869" w:type="dxa"/>
            <w:gridSpan w:val="3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A12F7C" w:rsidRPr="009550F1" w:rsidRDefault="00A12F7C" w:rsidP="00A12F7C">
      <w:pPr>
        <w:rPr>
          <w:sz w:val="18"/>
          <w:szCs w:val="18"/>
        </w:rPr>
      </w:pP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956A80" w:rsidRPr="008F3265">
        <w:rPr>
          <w:sz w:val="18"/>
          <w:szCs w:val="18"/>
        </w:rPr>
        <w:t>Согласие действует в течении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необходимой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течении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:rsidR="00A603AE" w:rsidRDefault="00A603AE" w:rsidP="00C2314F">
      <w:pPr>
        <w:jc w:val="both"/>
        <w:rPr>
          <w:sz w:val="18"/>
          <w:szCs w:val="18"/>
        </w:rPr>
      </w:pPr>
    </w:p>
    <w:p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D2C54E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381A9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D5174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EE7BC8" w:rsidRPr="00676B6B" w:rsidRDefault="00C2314F" w:rsidP="006B03A3">
      <w:pPr>
        <w:ind w:left="-567"/>
        <w:jc w:val="both"/>
        <w:rPr>
          <w:color w:val="auto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sectPr w:rsidR="00EE7BC8" w:rsidRPr="00676B6B" w:rsidSect="00BD0B72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DD" w:rsidRDefault="00F151DD" w:rsidP="0070445E">
      <w:r>
        <w:separator/>
      </w:r>
    </w:p>
  </w:endnote>
  <w:endnote w:type="continuationSeparator" w:id="0">
    <w:p w:rsidR="00F151DD" w:rsidRDefault="00F151DD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DD" w:rsidRDefault="00F151DD" w:rsidP="0070445E">
      <w:r>
        <w:separator/>
      </w:r>
    </w:p>
  </w:footnote>
  <w:footnote w:type="continuationSeparator" w:id="0">
    <w:p w:rsidR="00F151DD" w:rsidRDefault="00F151DD" w:rsidP="0070445E">
      <w:r>
        <w:continuationSeparator/>
      </w:r>
    </w:p>
  </w:footnote>
  <w:footnote w:id="1">
    <w:p w:rsidR="001435E1" w:rsidRDefault="001435E1" w:rsidP="002D247E">
      <w:pPr>
        <w:pStyle w:val="a5"/>
        <w:jc w:val="both"/>
      </w:pPr>
      <w:r>
        <w:rPr>
          <w:rStyle w:val="a7"/>
        </w:rPr>
        <w:t>*</w:t>
      </w:r>
      <w:r>
        <w:t xml:space="preserve"> </w:t>
      </w:r>
      <w:r w:rsidR="00AC0B69" w:rsidRPr="00AC0B69">
        <w:rPr>
          <w:sz w:val="16"/>
          <w:szCs w:val="16"/>
        </w:rPr>
        <w:t>Информация по н</w:t>
      </w:r>
      <w:r w:rsidR="00472CF9">
        <w:rPr>
          <w:sz w:val="16"/>
          <w:szCs w:val="16"/>
        </w:rPr>
        <w:t>астоящ</w:t>
      </w:r>
      <w:r w:rsidR="00AC0B69">
        <w:rPr>
          <w:sz w:val="16"/>
          <w:szCs w:val="16"/>
        </w:rPr>
        <w:t>ей</w:t>
      </w:r>
      <w:r w:rsidR="00472CF9">
        <w:rPr>
          <w:sz w:val="16"/>
          <w:szCs w:val="16"/>
        </w:rPr>
        <w:t xml:space="preserve"> Заявк</w:t>
      </w:r>
      <w:r w:rsidR="00AC0B69">
        <w:rPr>
          <w:sz w:val="16"/>
          <w:szCs w:val="16"/>
        </w:rPr>
        <w:t>е</w:t>
      </w:r>
      <w:r w:rsidR="00472CF9">
        <w:rPr>
          <w:sz w:val="16"/>
          <w:szCs w:val="16"/>
        </w:rPr>
        <w:t xml:space="preserve"> может быть рассмотрена</w:t>
      </w:r>
      <w:r w:rsidR="00AC0B69">
        <w:rPr>
          <w:sz w:val="16"/>
          <w:szCs w:val="16"/>
        </w:rPr>
        <w:t xml:space="preserve"> и направлена в уполномоченные банки</w:t>
      </w:r>
      <w:r w:rsidR="00472CF9">
        <w:rPr>
          <w:sz w:val="16"/>
          <w:szCs w:val="16"/>
        </w:rPr>
        <w:t xml:space="preserve"> </w:t>
      </w:r>
      <w:r w:rsidR="000B60E8">
        <w:rPr>
          <w:sz w:val="16"/>
          <w:szCs w:val="16"/>
        </w:rPr>
        <w:t xml:space="preserve">Корпорации </w:t>
      </w:r>
      <w:r w:rsidR="00472CF9">
        <w:rPr>
          <w:sz w:val="16"/>
          <w:szCs w:val="16"/>
        </w:rPr>
        <w:t>с целью определения возможности получения финансовой поддержки</w:t>
      </w:r>
      <w:r w:rsidR="002D247E">
        <w:rPr>
          <w:sz w:val="16"/>
          <w:szCs w:val="16"/>
        </w:rPr>
        <w:t xml:space="preserve"> в рамках реализации Программы стимулирования кредитования субъектов малого и среднего предпринимательства</w:t>
      </w:r>
    </w:p>
  </w:footnote>
  <w:footnote w:id="2">
    <w:p w:rsidR="0070445E" w:rsidRDefault="0070445E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:rsidR="00A12F7C" w:rsidRDefault="00A12F7C" w:rsidP="00A12F7C">
      <w:pPr>
        <w:pStyle w:val="a5"/>
      </w:pPr>
      <w:r>
        <w:rPr>
          <w:rStyle w:val="a7"/>
        </w:rPr>
        <w:footnoteRef/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</w:t>
      </w:r>
      <w:proofErr w:type="gramStart"/>
      <w:r>
        <w:rPr>
          <w:rFonts w:ascii="Calibri" w:hAnsi="Calibri" w:cs="Calibri"/>
          <w:color w:val="auto"/>
          <w:sz w:val="16"/>
          <w:szCs w:val="16"/>
        </w:rPr>
        <w:t>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</w:t>
      </w:r>
      <w:proofErr w:type="gramEnd"/>
      <w:r w:rsidRPr="00A2711D">
        <w:rPr>
          <w:rFonts w:ascii="Calibri" w:hAnsi="Calibri" w:cs="Calibri"/>
          <w:color w:val="auto"/>
          <w:sz w:val="16"/>
          <w:szCs w:val="16"/>
        </w:rPr>
        <w:t xml:space="preserve"> в анкете Банка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573363"/>
      <w:docPartObj>
        <w:docPartGallery w:val="Page Numbers (Top of Page)"/>
        <w:docPartUnique/>
      </w:docPartObj>
    </w:sdtPr>
    <w:sdtEndPr/>
    <w:sdtContent>
      <w:p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146">
          <w:rPr>
            <w:noProof/>
          </w:rPr>
          <w:t>2</w:t>
        </w:r>
        <w:r>
          <w:fldChar w:fldCharType="end"/>
        </w:r>
      </w:p>
    </w:sdtContent>
  </w:sdt>
  <w:p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555C"/>
    <w:multiLevelType w:val="hybridMultilevel"/>
    <w:tmpl w:val="8D7E8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B60E8"/>
    <w:rsid w:val="001019CA"/>
    <w:rsid w:val="00132BDB"/>
    <w:rsid w:val="001435E1"/>
    <w:rsid w:val="00192E01"/>
    <w:rsid w:val="00196815"/>
    <w:rsid w:val="001A10DC"/>
    <w:rsid w:val="0022544E"/>
    <w:rsid w:val="00227ED2"/>
    <w:rsid w:val="00237013"/>
    <w:rsid w:val="00240452"/>
    <w:rsid w:val="002579F0"/>
    <w:rsid w:val="00276C2B"/>
    <w:rsid w:val="0029406B"/>
    <w:rsid w:val="00296004"/>
    <w:rsid w:val="002D247E"/>
    <w:rsid w:val="002E6E3A"/>
    <w:rsid w:val="003250D0"/>
    <w:rsid w:val="003544F6"/>
    <w:rsid w:val="003C077F"/>
    <w:rsid w:val="003E2E36"/>
    <w:rsid w:val="00404A6D"/>
    <w:rsid w:val="004564CE"/>
    <w:rsid w:val="00463946"/>
    <w:rsid w:val="00472CF9"/>
    <w:rsid w:val="0047717B"/>
    <w:rsid w:val="004A03B5"/>
    <w:rsid w:val="004E31DF"/>
    <w:rsid w:val="00514BA9"/>
    <w:rsid w:val="005425CA"/>
    <w:rsid w:val="005576E3"/>
    <w:rsid w:val="005669F4"/>
    <w:rsid w:val="00572CD1"/>
    <w:rsid w:val="00587C47"/>
    <w:rsid w:val="005B4CB7"/>
    <w:rsid w:val="005B6057"/>
    <w:rsid w:val="005E16B6"/>
    <w:rsid w:val="005F168F"/>
    <w:rsid w:val="00604146"/>
    <w:rsid w:val="00610EB2"/>
    <w:rsid w:val="006231D2"/>
    <w:rsid w:val="00660AA7"/>
    <w:rsid w:val="0066510C"/>
    <w:rsid w:val="00676B6B"/>
    <w:rsid w:val="00681739"/>
    <w:rsid w:val="00690696"/>
    <w:rsid w:val="00692E96"/>
    <w:rsid w:val="006B03A3"/>
    <w:rsid w:val="0070445E"/>
    <w:rsid w:val="00726E06"/>
    <w:rsid w:val="0074611B"/>
    <w:rsid w:val="00764565"/>
    <w:rsid w:val="00835975"/>
    <w:rsid w:val="00857C21"/>
    <w:rsid w:val="008615C7"/>
    <w:rsid w:val="008A5499"/>
    <w:rsid w:val="008C5EF1"/>
    <w:rsid w:val="008C66AB"/>
    <w:rsid w:val="008D2131"/>
    <w:rsid w:val="008E314C"/>
    <w:rsid w:val="008E3C0E"/>
    <w:rsid w:val="008F369A"/>
    <w:rsid w:val="009046CB"/>
    <w:rsid w:val="00943D5D"/>
    <w:rsid w:val="00944E9E"/>
    <w:rsid w:val="00956A80"/>
    <w:rsid w:val="009851AE"/>
    <w:rsid w:val="009C4764"/>
    <w:rsid w:val="009D578A"/>
    <w:rsid w:val="00A12F7C"/>
    <w:rsid w:val="00A2711D"/>
    <w:rsid w:val="00A603AE"/>
    <w:rsid w:val="00A86454"/>
    <w:rsid w:val="00AC0B69"/>
    <w:rsid w:val="00AE1849"/>
    <w:rsid w:val="00AF482C"/>
    <w:rsid w:val="00B038C6"/>
    <w:rsid w:val="00B14596"/>
    <w:rsid w:val="00B16105"/>
    <w:rsid w:val="00B50F6F"/>
    <w:rsid w:val="00B61826"/>
    <w:rsid w:val="00BD0B72"/>
    <w:rsid w:val="00BE6B32"/>
    <w:rsid w:val="00C12A99"/>
    <w:rsid w:val="00C2314F"/>
    <w:rsid w:val="00C32A70"/>
    <w:rsid w:val="00C573FA"/>
    <w:rsid w:val="00C727D2"/>
    <w:rsid w:val="00C9553C"/>
    <w:rsid w:val="00CD7F99"/>
    <w:rsid w:val="00D00308"/>
    <w:rsid w:val="00D140AC"/>
    <w:rsid w:val="00D433BA"/>
    <w:rsid w:val="00D43637"/>
    <w:rsid w:val="00D5531D"/>
    <w:rsid w:val="00D5680C"/>
    <w:rsid w:val="00D74507"/>
    <w:rsid w:val="00D911AB"/>
    <w:rsid w:val="00DB2937"/>
    <w:rsid w:val="00DD3C1E"/>
    <w:rsid w:val="00DE620B"/>
    <w:rsid w:val="00E00943"/>
    <w:rsid w:val="00E02EBC"/>
    <w:rsid w:val="00E04AB3"/>
    <w:rsid w:val="00E42357"/>
    <w:rsid w:val="00E573E6"/>
    <w:rsid w:val="00EA6A56"/>
    <w:rsid w:val="00EB7BCB"/>
    <w:rsid w:val="00EC3518"/>
    <w:rsid w:val="00EC7334"/>
    <w:rsid w:val="00EE7BC8"/>
    <w:rsid w:val="00EF5A5A"/>
    <w:rsid w:val="00F131E5"/>
    <w:rsid w:val="00F13D0A"/>
    <w:rsid w:val="00F151DD"/>
    <w:rsid w:val="00F23485"/>
    <w:rsid w:val="00F246CF"/>
    <w:rsid w:val="00F31704"/>
    <w:rsid w:val="00F3255B"/>
    <w:rsid w:val="00F60642"/>
    <w:rsid w:val="00FC2FAC"/>
    <w:rsid w:val="00FC5F87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F246CF"/>
    <w:pPr>
      <w:tabs>
        <w:tab w:val="clear" w:pos="708"/>
      </w:tabs>
      <w:suppressAutoHyphens w:val="0"/>
    </w:pPr>
    <w:rPr>
      <w:rFonts w:ascii="Arial" w:eastAsiaTheme="minorHAnsi" w:hAnsi="Arial" w:cs="Arial"/>
      <w:color w:val="auto"/>
      <w:kern w:val="0"/>
      <w:sz w:val="20"/>
      <w:szCs w:val="20"/>
      <w:lang w:eastAsia="en-US"/>
    </w:rPr>
  </w:style>
  <w:style w:type="character" w:customStyle="1" w:styleId="af6">
    <w:name w:val="Текст Знак"/>
    <w:basedOn w:val="a0"/>
    <w:link w:val="af5"/>
    <w:uiPriority w:val="99"/>
    <w:semiHidden/>
    <w:rsid w:val="00F246C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6A4E-A9EE-4BC5-999F-E8BEC3A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Сидоров Евгений Владимирович</cp:lastModifiedBy>
  <cp:revision>4</cp:revision>
  <cp:lastPrinted>2016-04-19T13:37:00Z</cp:lastPrinted>
  <dcterms:created xsi:type="dcterms:W3CDTF">2017-11-10T10:04:00Z</dcterms:created>
  <dcterms:modified xsi:type="dcterms:W3CDTF">2017-11-10T13:24:00Z</dcterms:modified>
  <dc:description>exif_MSED_07088b5e197ba0f652eaa97b94e09183eec3e5fa43302f28a583038b8e3ffcff</dc:description>
</cp:coreProperties>
</file>