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"/>
        <w:gridCol w:w="210"/>
        <w:gridCol w:w="144"/>
        <w:gridCol w:w="236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76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16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26" w:type="dxa"/>
            <w:vMerge w:val="restart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регистрационный № </w:t>
              <w:br/>
              <w:t>
от </w:t>
              <w:br/>
              <w:t>
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restart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26" w:type="dxa"/>
            <w:vMerge w:val="continue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continue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3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26" w:type="dxa"/>
            <w:vMerge w:val="continue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continue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36" w:type="dxa"/>
            <w:gridSpan w:val="21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(заполняется специалистом ГКУ МО ЦЗН)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continue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continue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20" w:type="dxa"/>
            <w:vMerge w:val="continue"/>
            <w:gridSpan w:val="22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</w:tr>
      <w:tr>
        <w:trPr>
          <w:trHeight w:val="16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7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06" w:type="dxa"/>
            <w:gridSpan w:val="4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Заявление о предоставлении государственной услуги по информированию о положении на рынке труда в Московской области</w:t>
              <w:br/>
              <w:t>
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6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752" w:type="dxa"/>
            <w:gridSpan w:val="4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06" w:type="dxa"/>
            <w:gridSpan w:val="48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2"/>
                <w:szCs w:val="12"/>
              </w:rPr>
              <w:t>(фамилия, имя, отчество (при наличии) гражданина, индивидуального предпринимателя </w:t>
              <w:br/>
              <w:t>
либо наименование организации)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06" w:type="dxa"/>
            <w:gridSpan w:val="48"/>
            <w:tcBorders>
              <w:bottom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b/>
                <w:sz w:val="22"/>
                <w:szCs w:val="22"/>
              </w:rPr>
              <w:t>Прошу предоставить мне следующие сведения о положении на рынке труда Московской области: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516" w:type="dxa"/>
            <w:gridSpan w:val="45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информация об основных показателях рынка труда Московской области;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3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06" w:type="dxa"/>
            <w:gridSpan w:val="48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516" w:type="dxa"/>
            <w:vMerge w:val="restart"/>
            <w:gridSpan w:val="45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потребность работодателей в работниках по видам экономической деятельности (указать по каким видам деятельности)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516" w:type="dxa"/>
            <w:vMerge w:val="continue"/>
            <w:gridSpan w:val="45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676" w:type="dxa"/>
            <w:gridSpan w:val="4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9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056" w:type="dxa"/>
            <w:gridSpan w:val="19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перечень востребованных профессий </w:t>
            </w: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516" w:type="dxa"/>
            <w:gridSpan w:val="45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иная информация, характеризующая положение на рынке труда (указать какая)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886" w:type="dxa"/>
            <w:gridSpan w:val="42"/>
            <w:shd w:val="clear" w:color="FFFFFF" w:fill="auto"/>
            <w:tcMar>
              <w:left w:w="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516" w:type="dxa"/>
            <w:vMerge w:val="restart"/>
            <w:gridSpan w:val="45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22"/>
                <w:szCs w:val="22"/>
              </w:rPr>
              <w:t>сведения о свободных вакансиях на рынке труда Московской области по специальности (должности) (указать по какой специальности (должности)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516" w:type="dxa"/>
            <w:vMerge w:val="continue"/>
            <w:gridSpan w:val="45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676" w:type="dxa"/>
            <w:gridSpan w:val="41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3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106" w:type="dxa"/>
            <w:gridSpan w:val="48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Способ получения запрашиваемых сведений (нужное заполнить):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2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1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76" w:type="dxa"/>
            <w:gridSpan w:val="11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по почтовому адресу:</w:t>
            </w:r>
          </w:p>
        </w:tc>
        <w:tc>
          <w:tcPr>
            <w:tcW w:w="7350" w:type="dxa"/>
            <w:vMerge w:val="restart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12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6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350" w:type="dxa"/>
            <w:vMerge w:val="continue"/>
            <w:gridSpan w:val="35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</w:p>
        </w:tc>
      </w:tr>
      <w:tr>
        <w:trPr>
          <w:trHeight w:val="34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76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электронная почта:</w:t>
            </w:r>
          </w:p>
        </w:tc>
        <w:tc>
          <w:tcPr>
            <w:tcW w:w="7350" w:type="dxa"/>
            <w:gridSpan w:val="35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7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76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личное обращение</w:t>
            </w:r>
          </w:p>
        </w:tc>
        <w:tc>
          <w:tcPr>
            <w:tcW w:w="7140" w:type="dxa"/>
            <w:gridSpan w:val="3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3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4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54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76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личный кабинет РПГУ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0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636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360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10" w:type="dxa"/>
            <w:gridSpan w:val="21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подпись гражданина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46" w:type="dxa"/>
            <w:gridSpan w:val="2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Государственная услуга предоставлена.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270" w:type="dxa"/>
            <w:gridSpan w:val="11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Специалист ГКУ МО</w:t>
            </w:r>
          </w:p>
        </w:tc>
        <w:tc>
          <w:tcPr>
            <w:tcW w:w="7836" w:type="dxa"/>
            <w:gridSpan w:val="37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386" w:type="dxa"/>
            <w:gridSpan w:val="1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720" w:type="dxa"/>
            <w:gridSpan w:val="3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200" w:type="dxa"/>
            <w:gridSpan w:val="20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(должность, фамилия, имя, отчество)</w:t>
            </w:r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0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636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10" w:type="dxa"/>
            <w:gridSpan w:val="21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подпись работника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646" w:type="dxa"/>
            <w:gridSpan w:val="2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2"/>
                <w:szCs w:val="22"/>
              </w:rPr>
              <w:t>Государственная услуга получена.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0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636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410" w:type="dxa"/>
            <w:gridSpan w:val="21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подпись гражданина или работодателя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